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85" w:rsidRDefault="00D37EE6" w:rsidP="00D37EE6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KW"/>
        </w:rPr>
      </w:pPr>
      <w:r w:rsidRPr="00D37EE6">
        <w:rPr>
          <w:rFonts w:hint="cs"/>
          <w:noProof/>
          <w:sz w:val="40"/>
          <w:szCs w:val="40"/>
        </w:rPr>
        <w:pict>
          <v:oval id="_x0000_s1028" style="position:absolute;left:0;text-align:left;margin-left:-53.7pt;margin-top:150.75pt;width:10.5pt;height:10.5pt;z-index:251661312" strokecolor="white [3212]">
            <w10:wrap anchorx="page"/>
          </v:oval>
        </w:pict>
      </w:r>
      <w:r w:rsidRPr="00D37EE6">
        <w:rPr>
          <w:rFonts w:hint="cs"/>
          <w:noProof/>
          <w:sz w:val="40"/>
          <w:szCs w:val="40"/>
        </w:rPr>
        <w:pict>
          <v:rect id="_x0000_s1027" style="position:absolute;left:0;text-align:left;margin-left:-120.45pt;margin-top:156.75pt;width:147.75pt;height:21.75pt;z-index:251660288" strokecolor="white [3212]">
            <w10:wrap anchorx="page"/>
          </v:rect>
        </w:pict>
      </w:r>
      <w:r w:rsidRPr="00D37EE6">
        <w:rPr>
          <w:rFonts w:hint="cs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-38100</wp:posOffset>
            </wp:positionV>
            <wp:extent cx="2066925" cy="2457450"/>
            <wp:effectExtent l="0" t="0" r="0" b="0"/>
            <wp:wrapTight wrapText="bothSides">
              <wp:wrapPolygon edited="0">
                <wp:start x="13139" y="837"/>
                <wp:lineTo x="5773" y="1842"/>
                <wp:lineTo x="3583" y="2512"/>
                <wp:lineTo x="3583" y="4186"/>
                <wp:lineTo x="4380" y="6195"/>
                <wp:lineTo x="5773" y="8874"/>
                <wp:lineTo x="5375" y="12223"/>
                <wp:lineTo x="6171" y="14233"/>
                <wp:lineTo x="6171" y="14400"/>
                <wp:lineTo x="12343" y="16912"/>
                <wp:lineTo x="3782" y="17581"/>
                <wp:lineTo x="2588" y="17916"/>
                <wp:lineTo x="2986" y="19926"/>
                <wp:lineTo x="5972" y="20260"/>
                <wp:lineTo x="7963" y="20260"/>
                <wp:lineTo x="9158" y="20260"/>
                <wp:lineTo x="13139" y="20260"/>
                <wp:lineTo x="19510" y="19926"/>
                <wp:lineTo x="19311" y="19591"/>
                <wp:lineTo x="18912" y="17079"/>
                <wp:lineTo x="18912" y="16912"/>
                <wp:lineTo x="18713" y="14400"/>
                <wp:lineTo x="18713" y="11553"/>
                <wp:lineTo x="18514" y="9209"/>
                <wp:lineTo x="16922" y="6195"/>
                <wp:lineTo x="17121" y="4353"/>
                <wp:lineTo x="17121" y="3014"/>
                <wp:lineTo x="16324" y="1842"/>
                <wp:lineTo x="14931" y="837"/>
                <wp:lineTo x="13139" y="837"/>
              </wp:wrapPolygon>
            </wp:wrapTight>
            <wp:docPr id="1" name="Picture 0" descr="c05835e95a02ca17fd926dce3ea4be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5835e95a02ca17fd926dce3ea4be3c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EE6">
        <w:rPr>
          <w:rFonts w:hint="cs"/>
          <w:noProof/>
          <w:sz w:val="40"/>
          <w:szCs w:val="40"/>
        </w:rPr>
        <w:pict>
          <v:rect id="_x0000_s1026" style="position:absolute;left:0;text-align:left;margin-left:41.25pt;margin-top:-39.75pt;width:291.75pt;height:33.75pt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D37EE6" w:rsidRDefault="00D37EE6" w:rsidP="00D37EE6">
                  <w:pPr>
                    <w:jc w:val="center"/>
                    <w:rPr>
                      <w:rFonts w:hint="cs"/>
                      <w:lang w:bidi="ar-KW"/>
                    </w:rPr>
                  </w:pPr>
                  <w:r w:rsidRPr="00D37EE6">
                    <w:rPr>
                      <w:rFonts w:hint="cs"/>
                      <w:sz w:val="36"/>
                      <w:szCs w:val="36"/>
                      <w:rtl/>
                      <w:lang w:bidi="ar-KW"/>
                    </w:rPr>
                    <w:t>ضعي علامة ( ) أما م العبارة الصحيحة وعلامة ( ) أمام العبارة الخاطئة</w:t>
                  </w:r>
                  <w:r>
                    <w:rPr>
                      <w:rFonts w:hint="cs"/>
                      <w:rtl/>
                      <w:lang w:bidi="ar-KW"/>
                    </w:rPr>
                    <w:t xml:space="preserve"> :</w:t>
                  </w:r>
                </w:p>
              </w:txbxContent>
            </v:textbox>
            <w10:wrap anchorx="page"/>
          </v:rect>
        </w:pict>
      </w:r>
      <w:r w:rsidRPr="00D37EE6">
        <w:rPr>
          <w:rFonts w:hint="cs"/>
          <w:sz w:val="40"/>
          <w:szCs w:val="40"/>
          <w:rtl/>
          <w:lang w:bidi="ar-KW"/>
        </w:rPr>
        <w:t>تؤثر المسافة بين الجسم ومصدر الضوء في حجم ظله ( )</w:t>
      </w:r>
      <w:r w:rsidR="00112184">
        <w:rPr>
          <w:rFonts w:hint="cs"/>
          <w:sz w:val="40"/>
          <w:szCs w:val="40"/>
          <w:rtl/>
          <w:lang w:bidi="ar-KW"/>
        </w:rPr>
        <w:t>0</w:t>
      </w:r>
    </w:p>
    <w:p w:rsidR="00D37EE6" w:rsidRDefault="00D37EE6" w:rsidP="00D37EE6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KW"/>
        </w:rPr>
      </w:pPr>
      <w:r>
        <w:rPr>
          <w:rFonts w:hint="cs"/>
          <w:sz w:val="40"/>
          <w:szCs w:val="40"/>
          <w:rtl/>
          <w:lang w:bidi="ar-KW"/>
        </w:rPr>
        <w:t>كلما كان حجم الظل كبيرا كان الجسم بعيدا</w:t>
      </w:r>
      <w:r w:rsidR="00112184">
        <w:rPr>
          <w:rFonts w:hint="cs"/>
          <w:sz w:val="40"/>
          <w:szCs w:val="40"/>
          <w:rtl/>
          <w:lang w:bidi="ar-KW"/>
        </w:rPr>
        <w:t>عن الضوء</w:t>
      </w:r>
      <w:r>
        <w:rPr>
          <w:rFonts w:hint="cs"/>
          <w:sz w:val="40"/>
          <w:szCs w:val="40"/>
          <w:rtl/>
          <w:lang w:bidi="ar-KW"/>
        </w:rPr>
        <w:t xml:space="preserve"> ( )</w:t>
      </w:r>
      <w:r w:rsidR="00112184">
        <w:rPr>
          <w:rFonts w:hint="cs"/>
          <w:sz w:val="40"/>
          <w:szCs w:val="40"/>
          <w:rtl/>
          <w:lang w:bidi="ar-KW"/>
        </w:rPr>
        <w:t>0</w:t>
      </w:r>
    </w:p>
    <w:p w:rsidR="00D37EE6" w:rsidRDefault="00D37EE6" w:rsidP="00D37EE6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KW"/>
        </w:rPr>
      </w:pPr>
      <w:r>
        <w:rPr>
          <w:rFonts w:hint="cs"/>
          <w:sz w:val="40"/>
          <w:szCs w:val="40"/>
          <w:rtl/>
          <w:lang w:bidi="ar-KW"/>
        </w:rPr>
        <w:t>يتغير حجم الظل بوضع الجسم قريبا من الضوء أو بعيدا عنه ( )</w:t>
      </w:r>
      <w:r w:rsidR="00112184">
        <w:rPr>
          <w:rFonts w:hint="cs"/>
          <w:sz w:val="40"/>
          <w:szCs w:val="40"/>
          <w:rtl/>
          <w:lang w:bidi="ar-KW"/>
        </w:rPr>
        <w:t>0</w:t>
      </w:r>
    </w:p>
    <w:p w:rsidR="00D37EE6" w:rsidRPr="00D37EE6" w:rsidRDefault="00D37EE6" w:rsidP="00D37EE6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rtl/>
          <w:lang w:bidi="ar-KW"/>
        </w:rPr>
      </w:pPr>
      <w:r>
        <w:rPr>
          <w:rFonts w:hint="cs"/>
          <w:sz w:val="40"/>
          <w:szCs w:val="40"/>
          <w:rtl/>
          <w:lang w:bidi="ar-KW"/>
        </w:rPr>
        <w:t xml:space="preserve">عندما يكون الجسم قريبا من الضوء يكون حجم الظل </w:t>
      </w:r>
      <w:r w:rsidR="00112184">
        <w:rPr>
          <w:rFonts w:hint="cs"/>
          <w:sz w:val="40"/>
          <w:szCs w:val="40"/>
          <w:rtl/>
          <w:lang w:bidi="ar-KW"/>
        </w:rPr>
        <w:t>صغيرا ( )0</w:t>
      </w:r>
    </w:p>
    <w:sectPr w:rsidR="00D37EE6" w:rsidRPr="00D37EE6" w:rsidSect="00FF3E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7D4C"/>
    <w:multiLevelType w:val="hybridMultilevel"/>
    <w:tmpl w:val="0C7068EC"/>
    <w:lvl w:ilvl="0" w:tplc="843A0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EE6"/>
    <w:rsid w:val="00112184"/>
    <w:rsid w:val="005A112E"/>
    <w:rsid w:val="00C36485"/>
    <w:rsid w:val="00D37EE6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2011-03-20T12:10:00Z</cp:lastPrinted>
  <dcterms:created xsi:type="dcterms:W3CDTF">2011-03-20T11:58:00Z</dcterms:created>
  <dcterms:modified xsi:type="dcterms:W3CDTF">2011-03-20T12:14:00Z</dcterms:modified>
</cp:coreProperties>
</file>